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 Rounded" w:cs="Arial Rounded" w:eastAsia="Arial Rounded" w:hAnsi="Arial Rounded"/>
          <w:b w:val="1"/>
          <w:sz w:val="36"/>
          <w:szCs w:val="36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36"/>
          <w:szCs w:val="36"/>
          <w:rtl w:val="0"/>
        </w:rPr>
        <w:t xml:space="preserve">ISTITUTO COMPRENSIVO 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 Rounded" w:cs="Arial Rounded" w:eastAsia="Arial Rounded" w:hAnsi="Arial Rounded"/>
          <w:b w:val="1"/>
          <w:sz w:val="36"/>
          <w:szCs w:val="36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36"/>
          <w:szCs w:val="36"/>
          <w:rtl w:val="0"/>
        </w:rPr>
        <w:t xml:space="preserve"> TORRE DE’ PASSERI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rial Rounded" w:cs="Arial Rounded" w:eastAsia="Arial Rounded" w:hAnsi="Arial Rounded"/>
          <w:b w:val="1"/>
          <w:sz w:val="72"/>
          <w:szCs w:val="72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72"/>
          <w:szCs w:val="72"/>
          <w:rtl w:val="0"/>
        </w:rPr>
        <w:t xml:space="preserve">Scuola Primaria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Arial Rounded" w:cs="Arial Rounded" w:eastAsia="Arial Rounded" w:hAnsi="Arial Rounded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Arial Rounded" w:cs="Arial Rounded" w:eastAsia="Arial Rounded" w:hAnsi="Arial Rounded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Arial Rounded" w:cs="Arial Rounded" w:eastAsia="Arial Rounded" w:hAnsi="Arial Rounded"/>
          <w:b w:val="1"/>
          <w:sz w:val="72"/>
          <w:szCs w:val="72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72"/>
          <w:szCs w:val="72"/>
          <w:rtl w:val="0"/>
        </w:rPr>
        <w:t xml:space="preserve">Progettazione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Arial Rounded" w:cs="Arial Rounded" w:eastAsia="Arial Rounded" w:hAnsi="Arial Rounded"/>
          <w:b w:val="1"/>
          <w:sz w:val="72"/>
          <w:szCs w:val="72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72"/>
          <w:szCs w:val="72"/>
          <w:rtl w:val="0"/>
        </w:rPr>
        <w:t xml:space="preserve"> didattico-educativa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Arial Rounded" w:cs="Arial Rounded" w:eastAsia="Arial Rounded" w:hAnsi="Arial Rounde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Arial Rounded" w:cs="Arial Rounded" w:eastAsia="Arial Rounded" w:hAnsi="Arial Rounded"/>
          <w:b w:val="1"/>
          <w:sz w:val="36"/>
          <w:szCs w:val="36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36"/>
          <w:szCs w:val="36"/>
          <w:rtl w:val="0"/>
        </w:rPr>
        <w:t xml:space="preserve">a.s. 2023/2024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 Rounded" w:cs="Arial Rounded" w:eastAsia="Arial Rounded" w:hAnsi="Arial Rounde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 Rounded" w:cs="Arial Rounded" w:eastAsia="Arial Rounded" w:hAnsi="Arial Rounded"/>
          <w:b w:val="1"/>
          <w:sz w:val="36"/>
          <w:szCs w:val="36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36"/>
          <w:szCs w:val="36"/>
          <w:rtl w:val="0"/>
        </w:rPr>
        <w:t xml:space="preserve">classe/i:  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 Rounded" w:cs="Arial Rounded" w:eastAsia="Arial Rounded" w:hAnsi="Arial Rounded"/>
          <w:b w:val="1"/>
          <w:sz w:val="36"/>
          <w:szCs w:val="36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36"/>
          <w:szCs w:val="36"/>
          <w:rtl w:val="0"/>
        </w:rPr>
        <w:t xml:space="preserve">…..                                                                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 Rounded" w:cs="Arial Rounded" w:eastAsia="Arial Rounded" w:hAnsi="Arial Rounde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 Rounded" w:cs="Arial Rounded" w:eastAsia="Arial Rounded" w:hAnsi="Arial Rounded"/>
          <w:b w:val="1"/>
          <w:sz w:val="36"/>
          <w:szCs w:val="36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36"/>
          <w:szCs w:val="36"/>
          <w:rtl w:val="0"/>
        </w:rPr>
        <w:t xml:space="preserve"> disciplina: ….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 Rounded" w:cs="Arial Rounded" w:eastAsia="Arial Rounded" w:hAnsi="Arial Rounde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36"/>
          <w:szCs w:val="36"/>
          <w:rtl w:val="0"/>
        </w:rPr>
        <w:t xml:space="preserve">Insegnante: 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jc w:val="center"/>
        <w:rPr>
          <w:rFonts w:ascii="Times New Roman" w:cs="Times New Roman" w:eastAsia="Times New Roman" w:hAnsi="Times New Roman"/>
          <w:sz w:val="84"/>
          <w:szCs w:val="8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48"/>
          <w:szCs w:val="48"/>
          <w:rtl w:val="0"/>
        </w:rPr>
        <w:t xml:space="preserve">Premessa</w:t>
      </w:r>
      <w:r w:rsidDel="00000000" w:rsidR="00000000" w:rsidRPr="00000000">
        <w:rPr>
          <w:rtl w:val="0"/>
        </w:rPr>
      </w:r>
    </w:p>
    <w:tbl>
      <w:tblPr>
        <w:tblStyle w:val="Table1"/>
        <w:tblW w:w="1427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77"/>
        <w:tblGridChange w:id="0">
          <w:tblGrid>
            <w:gridCol w:w="142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hd w:fill="ffffff" w:val="clear"/>
              <w:spacing w:after="240" w:line="360" w:lineRule="auto"/>
              <w:ind w:left="0" w:firstLine="0"/>
              <w:jc w:val="both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leader="none" w:pos="6000"/>
        </w:tabs>
        <w:spacing w:after="200" w:line="276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72"/>
          <w:szCs w:val="7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6000"/>
        </w:tabs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7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10171"/>
        <w:tblGridChange w:id="0">
          <w:tblGrid>
            <w:gridCol w:w="4106"/>
            <w:gridCol w:w="1017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93c47d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36"/>
                <w:szCs w:val="36"/>
                <w:rtl w:val="0"/>
              </w:rPr>
              <w:t xml:space="preserve">Competenze chiave europee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omfortaa" w:cs="Comfortaa" w:eastAsia="Comfortaa" w:hAnsi="Comfortaa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00" w:line="394.28571428571433" w:lineRule="auto"/>
              <w:ind w:left="720" w:hanging="360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3c47d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268"/>
                <w:tab w:val="left" w:leader="none" w:pos="3544"/>
              </w:tabs>
              <w:spacing w:line="240" w:lineRule="auto"/>
              <w:rPr>
                <w:rFonts w:ascii="Arial Rounded" w:cs="Arial Rounded" w:eastAsia="Arial Rounded" w:hAnsi="Arial Rounded"/>
                <w:sz w:val="34"/>
                <w:szCs w:val="3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34"/>
                <w:szCs w:val="34"/>
                <w:rtl w:val="0"/>
              </w:rPr>
              <w:t xml:space="preserve">DISCIPLINA DI RIFERIMENTO: …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2268"/>
                <w:tab w:val="left" w:leader="none" w:pos="3544"/>
              </w:tabs>
              <w:spacing w:line="240" w:lineRule="auto"/>
              <w:rPr>
                <w:rFonts w:ascii="Arial Rounded" w:cs="Arial Rounded" w:eastAsia="Arial Rounded" w:hAnsi="Arial Rounded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72"/>
                <w:szCs w:val="72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34"/>
                <w:szCs w:val="34"/>
                <w:rtl w:val="0"/>
              </w:rPr>
              <w:t xml:space="preserve">DISCIPLINE CONCORRENTI: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ab/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sz w:val="28"/>
                <w:szCs w:val="28"/>
                <w:rtl w:val="0"/>
              </w:rPr>
              <w:t xml:space="preserve">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72"/>
                <w:szCs w:val="72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8"/>
                <w:szCs w:val="28"/>
                <w:rtl w:val="0"/>
              </w:rPr>
              <w:t xml:space="preserve">TRAGUARDI PER LO SVILUPPO DELLE COMPETENZE FISSATI DALLE INDICAZIONI NAZIONALI PER IL CURRICOLO 2012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ind w:left="0" w:firstLine="0"/>
              <w:jc w:val="both"/>
              <w:rPr>
                <w:rFonts w:ascii="Comfortaa" w:cs="Comfortaa" w:eastAsia="Comfortaa" w:hAnsi="Comforta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20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3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9570"/>
        <w:tblGridChange w:id="0">
          <w:tblGrid>
            <w:gridCol w:w="4785"/>
            <w:gridCol w:w="9570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 Rounded" w:cs="Arial Rounded" w:eastAsia="Arial Rounded" w:hAnsi="Arial Rounded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34"/>
                <w:szCs w:val="34"/>
                <w:rtl w:val="0"/>
              </w:rPr>
              <w:t xml:space="preserve">Nuclei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Arial Rounded" w:cs="Arial Rounded" w:eastAsia="Arial Rounded" w:hAnsi="Arial Rounded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34"/>
                <w:szCs w:val="34"/>
                <w:rtl w:val="0"/>
              </w:rPr>
              <w:t xml:space="preserve">Obiettivi di apprendimento della classe terza della scuola primaria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Arial Rounded" w:cs="Arial Rounded" w:eastAsia="Arial Rounded" w:hAnsi="Arial Rounded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Arial Rounded" w:cs="Arial Rounded" w:eastAsia="Arial Rounded" w:hAnsi="Arial Rounded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34"/>
                <w:szCs w:val="3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omfortaa" w:cs="Comfortaa" w:eastAsia="Comfortaa" w:hAnsi="Comforta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omfortaa" w:cs="Comfortaa" w:eastAsia="Comfortaa" w:hAnsi="Comforta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omfortaa" w:cs="Comfortaa" w:eastAsia="Comfortaa" w:hAnsi="Comforta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omfortaa" w:cs="Comfortaa" w:eastAsia="Comfortaa" w:hAnsi="Comforta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276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38"/>
        <w:gridCol w:w="7139"/>
        <w:tblGridChange w:id="0">
          <w:tblGrid>
            <w:gridCol w:w="7138"/>
            <w:gridCol w:w="713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93c47d" w:val="clea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 Rounded" w:cs="Arial Rounded" w:eastAsia="Arial Rounded" w:hAnsi="Arial Rounded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34"/>
                <w:szCs w:val="34"/>
                <w:rtl w:val="0"/>
              </w:rPr>
              <w:t xml:space="preserve">Contenuti e Attività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 Rounded" w:cs="Arial Rounded" w:eastAsia="Arial Rounded" w:hAnsi="Arial Rounded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1440" w:hanging="360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ind w:left="1440" w:firstLine="0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omfortaa" w:cs="Comfortaa" w:eastAsia="Comfortaa" w:hAnsi="Comforta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276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38"/>
        <w:gridCol w:w="7139"/>
        <w:tblGridChange w:id="0">
          <w:tblGrid>
            <w:gridCol w:w="7138"/>
            <w:gridCol w:w="713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93c47d" w:val="clea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Arial Rounded" w:cs="Arial Rounded" w:eastAsia="Arial Rounded" w:hAnsi="Arial Rounded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34"/>
                <w:szCs w:val="34"/>
                <w:rtl w:val="0"/>
              </w:rPr>
              <w:t xml:space="preserve">Prove condivise per classe e per disciplina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Arial Rounded" w:cs="Arial Rounded" w:eastAsia="Arial Rounded" w:hAnsi="Arial Rounded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3c47d" w:val="clea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Arial Rounded" w:cs="Arial Rounded" w:eastAsia="Arial Rounded" w:hAnsi="Arial Rounded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34"/>
                <w:szCs w:val="34"/>
                <w:rtl w:val="0"/>
              </w:rPr>
              <w:t xml:space="preserve">Modalità </w:t>
            </w:r>
          </w:p>
        </w:tc>
        <w:tc>
          <w:tcPr>
            <w:shd w:fill="93c47d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 Rounded" w:cs="Arial Rounded" w:eastAsia="Arial Rounded" w:hAnsi="Arial Rounded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34"/>
                <w:szCs w:val="34"/>
                <w:rtl w:val="0"/>
              </w:rPr>
              <w:t xml:space="preserve">Tempi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Comfortaa" w:cs="Comfortaa" w:eastAsia="Comfortaa" w:hAnsi="Comforta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Comfortaa" w:cs="Comfortaa" w:eastAsia="Comfortaa" w:hAnsi="Comforta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27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77"/>
        <w:tblGridChange w:id="0">
          <w:tblGrid>
            <w:gridCol w:w="14277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34"/>
                <w:szCs w:val="34"/>
                <w:rtl w:val="0"/>
              </w:rPr>
              <w:t xml:space="preserve">Metodologia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Comfortaa" w:cs="Comfortaa" w:eastAsia="Comfortaa" w:hAnsi="Comforta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27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77"/>
        <w:tblGridChange w:id="0">
          <w:tblGrid>
            <w:gridCol w:w="14277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34"/>
                <w:szCs w:val="34"/>
                <w:rtl w:val="0"/>
              </w:rPr>
              <w:t xml:space="preserve">Strumenti di verifica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27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77"/>
        <w:tblGridChange w:id="0">
          <w:tblGrid>
            <w:gridCol w:w="14277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34"/>
                <w:szCs w:val="34"/>
                <w:rtl w:val="0"/>
              </w:rPr>
              <w:t xml:space="preserve">Raccordi interdisciplinari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27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77"/>
        <w:tblGridChange w:id="0">
          <w:tblGrid>
            <w:gridCol w:w="14277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34"/>
                <w:szCs w:val="34"/>
                <w:rtl w:val="0"/>
              </w:rPr>
              <w:t xml:space="preserve">Progetti uscite didattiche e visite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Comfortaa" w:cs="Comfortaa" w:eastAsia="Comfortaa" w:hAnsi="Comforta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Comfortaa" w:cs="Comfortaa" w:eastAsia="Comfortaa" w:hAnsi="Comforta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27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77"/>
        <w:tblGridChange w:id="0">
          <w:tblGrid>
            <w:gridCol w:w="14277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34"/>
                <w:szCs w:val="34"/>
                <w:rtl w:val="0"/>
              </w:rPr>
              <w:t xml:space="preserve">Compito di realtà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27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77"/>
        <w:tblGridChange w:id="0">
          <w:tblGrid>
            <w:gridCol w:w="14277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34"/>
                <w:szCs w:val="34"/>
                <w:rtl w:val="0"/>
              </w:rPr>
              <w:t xml:space="preserve">Esperienze e bisogni formativi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60" w:line="36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60" w:line="240" w:lineRule="auto"/>
              <w:ind w:left="720" w:firstLine="0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right" w:leader="none" w:pos="14287"/>
        </w:tabs>
        <w:spacing w:after="200" w:line="276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Torre de’ Passeri, …                                                      Il docente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right" w:leader="none" w:pos="14287"/>
        </w:tabs>
        <w:spacing w:after="200" w:line="276" w:lineRule="auto"/>
        <w:rPr/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Fonts w:ascii="Courgette" w:cs="Courgette" w:eastAsia="Courgette" w:hAnsi="Courgette"/>
          <w:sz w:val="32"/>
          <w:szCs w:val="32"/>
          <w:rtl w:val="0"/>
        </w:rPr>
        <w:t xml:space="preserve">      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Arial Rounded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urgette">
    <w:embedRegular w:fontKey="{00000000-0000-0000-0000-000000000000}" r:id="rId5" w:subsetted="0"/>
  </w:font>
  <w:font w:name="Comfortaa">
    <w:embedRegular w:fontKey="{00000000-0000-0000-0000-000000000000}" r:id="rId6" w:subsetted="0"/>
    <w:embedBold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021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Courgette-regular.ttf"/><Relationship Id="rId6" Type="http://schemas.openxmlformats.org/officeDocument/2006/relationships/font" Target="fonts/Comfortaa-regular.ttf"/><Relationship Id="rId7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